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13E6" w:rsidRDefault="00B013E6" w:rsidP="00B013E6">
      <w:pPr>
        <w:spacing w:line="480" w:lineRule="auto"/>
        <w:jc w:val="center"/>
      </w:pPr>
      <w:bookmarkStart w:id="0" w:name="_GoBack"/>
      <w:bookmarkEnd w:id="0"/>
    </w:p>
    <w:p w:rsidR="00B013E6" w:rsidRDefault="00B013E6" w:rsidP="00B013E6">
      <w:pPr>
        <w:spacing w:line="480" w:lineRule="auto"/>
        <w:jc w:val="center"/>
      </w:pPr>
    </w:p>
    <w:p w:rsidR="00B013E6" w:rsidRDefault="00B013E6" w:rsidP="00B013E6">
      <w:pPr>
        <w:spacing w:line="480" w:lineRule="auto"/>
        <w:jc w:val="center"/>
      </w:pPr>
    </w:p>
    <w:p w:rsidR="00B013E6" w:rsidRDefault="00B013E6" w:rsidP="00B013E6">
      <w:pPr>
        <w:spacing w:line="480" w:lineRule="auto"/>
        <w:jc w:val="center"/>
      </w:pPr>
    </w:p>
    <w:p w:rsidR="00B013E6" w:rsidRDefault="00B013E6" w:rsidP="00B013E6">
      <w:pPr>
        <w:spacing w:line="480" w:lineRule="auto"/>
        <w:jc w:val="center"/>
      </w:pPr>
      <w:r w:rsidRPr="00B013E6">
        <w:t>Origins and Others</w:t>
      </w:r>
    </w:p>
    <w:p w:rsidR="00B013E6" w:rsidRDefault="00B013E6" w:rsidP="00B013E6">
      <w:pPr>
        <w:spacing w:line="480" w:lineRule="auto"/>
        <w:jc w:val="center"/>
      </w:pPr>
      <w:r>
        <w:t>Name</w:t>
      </w:r>
    </w:p>
    <w:p w:rsidR="00B013E6" w:rsidRDefault="00B013E6" w:rsidP="00B013E6">
      <w:pPr>
        <w:spacing w:line="480" w:lineRule="auto"/>
        <w:jc w:val="center"/>
      </w:pPr>
      <w:r>
        <w:t>Institutional Affiliation</w:t>
      </w:r>
    </w:p>
    <w:p w:rsidR="00B013E6" w:rsidRDefault="00B013E6">
      <w:r>
        <w:br w:type="page"/>
      </w:r>
    </w:p>
    <w:p w:rsidR="00B013E6" w:rsidRDefault="00B013E6" w:rsidP="00B013E6">
      <w:pPr>
        <w:spacing w:line="480" w:lineRule="auto"/>
        <w:jc w:val="center"/>
      </w:pPr>
      <w:r w:rsidRPr="00B013E6">
        <w:lastRenderedPageBreak/>
        <w:t>Origins and Others</w:t>
      </w:r>
    </w:p>
    <w:p w:rsidR="00B013E6" w:rsidRDefault="00B013E6" w:rsidP="00B013E6">
      <w:pPr>
        <w:spacing w:line="480" w:lineRule="auto"/>
        <w:ind w:firstLine="720"/>
      </w:pPr>
      <w:r>
        <w:t xml:space="preserve">The origin of Colombians traces back to the origin of emeralds an identity that describes Colombia. According to the Colombian mythology, the </w:t>
      </w:r>
      <w:proofErr w:type="spellStart"/>
      <w:r>
        <w:t>Muzo</w:t>
      </w:r>
      <w:proofErr w:type="spellEnd"/>
      <w:r>
        <w:t xml:space="preserve"> tribe which is considered to be the ancient and the origin of Colombians argue that the first man came out of nothing. The first man was name Are, who was considered to be mysterious and first appeared along the banks of Magdalena River</w:t>
      </w:r>
      <w:r w:rsidR="007F24CA">
        <w:t xml:space="preserve"> (</w:t>
      </w:r>
      <w:r w:rsidR="007F24CA">
        <w:rPr>
          <w:iCs/>
        </w:rPr>
        <w:t xml:space="preserve">Colombian Mythology, </w:t>
      </w:r>
      <w:r w:rsidR="007F24CA" w:rsidRPr="007F24CA">
        <w:rPr>
          <w:iCs/>
        </w:rPr>
        <w:t>2010</w:t>
      </w:r>
      <w:r w:rsidR="007F24CA">
        <w:rPr>
          <w:iCs/>
        </w:rPr>
        <w:t>).</w:t>
      </w:r>
      <w:r>
        <w:t xml:space="preserve"> It is described that </w:t>
      </w:r>
      <w:proofErr w:type="gramStart"/>
      <w:r>
        <w:t>Are was</w:t>
      </w:r>
      <w:proofErr w:type="gramEnd"/>
      <w:r>
        <w:t xml:space="preserve"> a lonely person who sped his free time carving wooden objects that represented men and women. Along the banks of this famous river, Are, occasionally threw these stone carvings into the water and later bringing them to life. The acts of bringing wooden carvings to life associated </w:t>
      </w:r>
      <w:proofErr w:type="gramStart"/>
      <w:r>
        <w:t>Are</w:t>
      </w:r>
      <w:proofErr w:type="gramEnd"/>
      <w:r>
        <w:t xml:space="preserve"> as a god who is said to have created </w:t>
      </w:r>
      <w:proofErr w:type="spellStart"/>
      <w:r>
        <w:t>Tena</w:t>
      </w:r>
      <w:proofErr w:type="spellEnd"/>
      <w:r>
        <w:t xml:space="preserve"> and </w:t>
      </w:r>
      <w:proofErr w:type="spellStart"/>
      <w:r>
        <w:t>Fura</w:t>
      </w:r>
      <w:proofErr w:type="spellEnd"/>
      <w:r>
        <w:t xml:space="preserve">. </w:t>
      </w:r>
      <w:proofErr w:type="spellStart"/>
      <w:r>
        <w:t>Fura</w:t>
      </w:r>
      <w:proofErr w:type="spellEnd"/>
      <w:r>
        <w:t xml:space="preserve"> and </w:t>
      </w:r>
      <w:proofErr w:type="spellStart"/>
      <w:r>
        <w:t>Tena</w:t>
      </w:r>
      <w:proofErr w:type="spellEnd"/>
      <w:r>
        <w:t xml:space="preserve"> represent humankind’s parents who else went ahead to be teachers of welfare, agriculture, crafts and arts.</w:t>
      </w:r>
    </w:p>
    <w:p w:rsidR="00B013E6" w:rsidRDefault="00B013E6" w:rsidP="00B013E6">
      <w:pPr>
        <w:spacing w:line="480" w:lineRule="auto"/>
        <w:ind w:firstLine="720"/>
      </w:pPr>
      <w:proofErr w:type="spellStart"/>
      <w:r>
        <w:t>Fura</w:t>
      </w:r>
      <w:proofErr w:type="spellEnd"/>
      <w:r>
        <w:t xml:space="preserve"> was a female married to </w:t>
      </w:r>
      <w:proofErr w:type="spellStart"/>
      <w:r>
        <w:t>Tena</w:t>
      </w:r>
      <w:proofErr w:type="spellEnd"/>
      <w:r>
        <w:t xml:space="preserve"> but eventually fell in love with </w:t>
      </w:r>
      <w:proofErr w:type="spellStart"/>
      <w:r>
        <w:t>Zarbi</w:t>
      </w:r>
      <w:proofErr w:type="spellEnd"/>
      <w:r>
        <w:t xml:space="preserve">. </w:t>
      </w:r>
      <w:proofErr w:type="spellStart"/>
      <w:r>
        <w:t>Zarbi</w:t>
      </w:r>
      <w:proofErr w:type="spellEnd"/>
      <w:r>
        <w:t xml:space="preserve"> was an unusual being who lived in this region whose origin remains unknown. </w:t>
      </w:r>
      <w:proofErr w:type="spellStart"/>
      <w:r>
        <w:t>Zarbi</w:t>
      </w:r>
      <w:proofErr w:type="spellEnd"/>
      <w:r>
        <w:t xml:space="preserve"> is described to have had beards, and his hair was blonde</w:t>
      </w:r>
      <w:r w:rsidR="007F24CA">
        <w:t xml:space="preserve"> (</w:t>
      </w:r>
      <w:r w:rsidR="007F24CA">
        <w:rPr>
          <w:iCs/>
        </w:rPr>
        <w:t xml:space="preserve">Colombian Mythology, </w:t>
      </w:r>
      <w:r w:rsidR="007F24CA" w:rsidRPr="007F24CA">
        <w:rPr>
          <w:iCs/>
        </w:rPr>
        <w:t>2010</w:t>
      </w:r>
      <w:r w:rsidR="007F24CA">
        <w:rPr>
          <w:iCs/>
        </w:rPr>
        <w:t>)</w:t>
      </w:r>
      <w:r>
        <w:t xml:space="preserve">. </w:t>
      </w:r>
      <w:proofErr w:type="spellStart"/>
      <w:r>
        <w:t>Zarbi</w:t>
      </w:r>
      <w:proofErr w:type="spellEnd"/>
      <w:r>
        <w:t xml:space="preserve"> had blue eyes something that made him unique from other humans. </w:t>
      </w:r>
      <w:proofErr w:type="spellStart"/>
      <w:r>
        <w:t>Zarbi</w:t>
      </w:r>
      <w:proofErr w:type="spellEnd"/>
      <w:r>
        <w:t xml:space="preserve"> is described as a man of adventure who travelled a lot with the goal of exploring his youth and new places. It is this character that attracted </w:t>
      </w:r>
      <w:proofErr w:type="spellStart"/>
      <w:r>
        <w:t>Fura</w:t>
      </w:r>
      <w:proofErr w:type="spellEnd"/>
      <w:r>
        <w:t xml:space="preserve"> something that became </w:t>
      </w:r>
      <w:proofErr w:type="gramStart"/>
      <w:r>
        <w:t>an envy</w:t>
      </w:r>
      <w:proofErr w:type="gramEnd"/>
      <w:r>
        <w:t xml:space="preserve"> to his husband.</w:t>
      </w:r>
    </w:p>
    <w:p w:rsidR="00B013E6" w:rsidRDefault="00B013E6" w:rsidP="00B013E6">
      <w:pPr>
        <w:spacing w:line="480" w:lineRule="auto"/>
        <w:ind w:firstLine="720"/>
      </w:pPr>
      <w:proofErr w:type="spellStart"/>
      <w:r>
        <w:t>Zarbi</w:t>
      </w:r>
      <w:proofErr w:type="spellEnd"/>
      <w:r>
        <w:t xml:space="preserve"> lived on a mountain, unlike the other humans who lived close to the river. In one of their escapades, </w:t>
      </w:r>
      <w:proofErr w:type="spellStart"/>
      <w:r>
        <w:t>Fura</w:t>
      </w:r>
      <w:proofErr w:type="spellEnd"/>
      <w:r>
        <w:t xml:space="preserve"> visited </w:t>
      </w:r>
      <w:proofErr w:type="spellStart"/>
      <w:r>
        <w:t>Zarbi</w:t>
      </w:r>
      <w:proofErr w:type="spellEnd"/>
      <w:r>
        <w:t xml:space="preserve"> in the mountain where they ended up making love. Their sexual escapade was discovered by </w:t>
      </w:r>
      <w:proofErr w:type="spellStart"/>
      <w:r>
        <w:t>Tena</w:t>
      </w:r>
      <w:proofErr w:type="spellEnd"/>
      <w:r>
        <w:t xml:space="preserve">, something that infuriated him. </w:t>
      </w:r>
      <w:proofErr w:type="spellStart"/>
      <w:r>
        <w:t>Tena</w:t>
      </w:r>
      <w:proofErr w:type="spellEnd"/>
      <w:r>
        <w:t xml:space="preserve"> became so angry with the unfaithfulness of his wife something that is described to have been so painful</w:t>
      </w:r>
      <w:r w:rsidR="007F24CA">
        <w:t xml:space="preserve"> (</w:t>
      </w:r>
      <w:r w:rsidR="007F24CA">
        <w:rPr>
          <w:iCs/>
        </w:rPr>
        <w:t xml:space="preserve">Colombian Mythology, </w:t>
      </w:r>
      <w:r w:rsidR="007F24CA" w:rsidRPr="007F24CA">
        <w:rPr>
          <w:iCs/>
        </w:rPr>
        <w:t>2010</w:t>
      </w:r>
      <w:r>
        <w:t xml:space="preserve">. </w:t>
      </w:r>
      <w:proofErr w:type="spellStart"/>
      <w:r>
        <w:t>Tena</w:t>
      </w:r>
      <w:proofErr w:type="spellEnd"/>
      <w:r>
        <w:t xml:space="preserve"> committed suicide out of his inability to contain the pain inflicted by his unfaithful wife. The death of the husband didn’t take long before </w:t>
      </w:r>
      <w:proofErr w:type="spellStart"/>
      <w:r>
        <w:t>Fura</w:t>
      </w:r>
      <w:proofErr w:type="spellEnd"/>
      <w:r>
        <w:t xml:space="preserve"> became </w:t>
      </w:r>
      <w:r>
        <w:lastRenderedPageBreak/>
        <w:t xml:space="preserve">aware. The awareness left the in tears as she wept and became remorseful. She blamed herself for the death of his husband, and the tears could not stop rolling down her cheeks. </w:t>
      </w:r>
    </w:p>
    <w:p w:rsidR="00B013E6" w:rsidRDefault="00B013E6" w:rsidP="00B013E6">
      <w:pPr>
        <w:spacing w:line="480" w:lineRule="auto"/>
        <w:ind w:firstLine="720"/>
      </w:pPr>
      <w:r>
        <w:t xml:space="preserve">According to the Colombian mythology, the unending </w:t>
      </w:r>
      <w:proofErr w:type="gramStart"/>
      <w:r>
        <w:t>tears shed by Dura upon the death of the husband is</w:t>
      </w:r>
      <w:proofErr w:type="gramEnd"/>
      <w:r>
        <w:t xml:space="preserve"> the origin of today’s emeralds. The tears out of the cry spread over her cheeks signifying the spread of emeralds all over Colombia</w:t>
      </w:r>
      <w:r w:rsidR="007F24CA">
        <w:t xml:space="preserve"> (</w:t>
      </w:r>
      <w:proofErr w:type="spellStart"/>
      <w:r w:rsidR="007F24CA" w:rsidRPr="00286541">
        <w:t>Miville</w:t>
      </w:r>
      <w:proofErr w:type="spellEnd"/>
      <w:r w:rsidR="007F24CA" w:rsidRPr="00286541">
        <w:t>,</w:t>
      </w:r>
      <w:r w:rsidR="007F24CA">
        <w:t xml:space="preserve"> et al., 2018)</w:t>
      </w:r>
      <w:r>
        <w:t xml:space="preserve">. These emeralds are spread in the mountains, and the sighs made by </w:t>
      </w:r>
      <w:proofErr w:type="spellStart"/>
      <w:r>
        <w:t>Fura</w:t>
      </w:r>
      <w:proofErr w:type="spellEnd"/>
      <w:r>
        <w:t xml:space="preserve"> as a process represent the butterflies that often flutter the air all over Colombia. </w:t>
      </w:r>
    </w:p>
    <w:p w:rsidR="00B013E6" w:rsidRDefault="00B013E6" w:rsidP="00B013E6">
      <w:pPr>
        <w:spacing w:line="480" w:lineRule="auto"/>
        <w:ind w:firstLine="720"/>
      </w:pPr>
      <w:proofErr w:type="gramStart"/>
      <w:r>
        <w:t>Are was</w:t>
      </w:r>
      <w:proofErr w:type="gramEnd"/>
      <w:r>
        <w:t xml:space="preserve"> still in charge of the area and the attempt of approach by </w:t>
      </w:r>
      <w:proofErr w:type="spellStart"/>
      <w:r>
        <w:t>Fura</w:t>
      </w:r>
      <w:proofErr w:type="spellEnd"/>
      <w:r>
        <w:t xml:space="preserve"> to the deceased husband was stopped. As </w:t>
      </w:r>
      <w:proofErr w:type="spellStart"/>
      <w:r>
        <w:t>Fura</w:t>
      </w:r>
      <w:proofErr w:type="spellEnd"/>
      <w:r>
        <w:t xml:space="preserve"> walked towards the burial site of the husband, </w:t>
      </w:r>
      <w:proofErr w:type="gramStart"/>
      <w:r>
        <w:t>Are</w:t>
      </w:r>
      <w:proofErr w:type="gramEnd"/>
      <w:r>
        <w:t xml:space="preserve"> ensured that she could not finally access the site. As she approached </w:t>
      </w:r>
      <w:proofErr w:type="spellStart"/>
      <w:r>
        <w:t>Tena’s</w:t>
      </w:r>
      <w:proofErr w:type="spellEnd"/>
      <w:r>
        <w:t xml:space="preserve"> burial site, she was turned into rocks together by the husband. The distance between the two was separated by a river that is named by the man that led to her unfaithfulness</w:t>
      </w:r>
      <w:r w:rsidR="007F24CA">
        <w:t xml:space="preserve"> (</w:t>
      </w:r>
      <w:r w:rsidR="007F24CA">
        <w:rPr>
          <w:iCs/>
        </w:rPr>
        <w:t xml:space="preserve">Colombian Mythology, </w:t>
      </w:r>
      <w:r w:rsidR="007F24CA" w:rsidRPr="007F24CA">
        <w:rPr>
          <w:iCs/>
        </w:rPr>
        <w:t>2010</w:t>
      </w:r>
      <w:r>
        <w:t xml:space="preserve">. The present river </w:t>
      </w:r>
      <w:proofErr w:type="spellStart"/>
      <w:r>
        <w:t>Zarbi</w:t>
      </w:r>
      <w:proofErr w:type="spellEnd"/>
      <w:r>
        <w:t xml:space="preserve"> flows across two mountains which represent </w:t>
      </w:r>
      <w:proofErr w:type="spellStart"/>
      <w:r>
        <w:t>Tena</w:t>
      </w:r>
      <w:proofErr w:type="spellEnd"/>
      <w:r>
        <w:t xml:space="preserve"> and </w:t>
      </w:r>
      <w:proofErr w:type="spellStart"/>
      <w:r>
        <w:t>Fura</w:t>
      </w:r>
      <w:proofErr w:type="spellEnd"/>
      <w:r>
        <w:t>. Their son was not spared either as he was turned into a stone and placed in the middle of the river. These rocks and stones are not just ordinary stones but are the e</w:t>
      </w:r>
      <w:r w:rsidR="007F24CA">
        <w:t>meralds found all over Colombia (</w:t>
      </w:r>
      <w:r w:rsidR="007F24CA">
        <w:rPr>
          <w:iCs/>
        </w:rPr>
        <w:t xml:space="preserve">Colombian Mythology, </w:t>
      </w:r>
      <w:r w:rsidR="007F24CA" w:rsidRPr="007F24CA">
        <w:rPr>
          <w:iCs/>
        </w:rPr>
        <w:t>2010</w:t>
      </w:r>
      <w:r w:rsidR="007F24CA">
        <w:rPr>
          <w:iCs/>
        </w:rPr>
        <w:t>).</w:t>
      </w:r>
      <w:r>
        <w:t xml:space="preserve"> The cause of these emeralds is linked to the early humans who were turned into rocks which makes them unique.</w:t>
      </w:r>
    </w:p>
    <w:p w:rsidR="00B013E6" w:rsidRDefault="00B013E6">
      <w:r>
        <w:br w:type="page"/>
      </w:r>
    </w:p>
    <w:p w:rsidR="005F51D9" w:rsidRDefault="00B013E6" w:rsidP="00B013E6">
      <w:pPr>
        <w:spacing w:line="480" w:lineRule="auto"/>
        <w:ind w:firstLine="720"/>
        <w:jc w:val="center"/>
      </w:pPr>
      <w:r>
        <w:lastRenderedPageBreak/>
        <w:t>References</w:t>
      </w:r>
    </w:p>
    <w:p w:rsidR="007F24CA" w:rsidRDefault="007F24CA" w:rsidP="00336317">
      <w:pPr>
        <w:spacing w:line="480" w:lineRule="auto"/>
        <w:ind w:left="720" w:hanging="720"/>
        <w:rPr>
          <w:iCs/>
        </w:rPr>
      </w:pPr>
      <w:proofErr w:type="gramStart"/>
      <w:r>
        <w:rPr>
          <w:iCs/>
        </w:rPr>
        <w:t>Colombian Mythology.</w:t>
      </w:r>
      <w:proofErr w:type="gramEnd"/>
      <w:r>
        <w:rPr>
          <w:iCs/>
        </w:rPr>
        <w:t xml:space="preserve"> (</w:t>
      </w:r>
      <w:r w:rsidR="00336317" w:rsidRPr="007F24CA">
        <w:rPr>
          <w:iCs/>
        </w:rPr>
        <w:t>2010</w:t>
      </w:r>
      <w:r>
        <w:rPr>
          <w:iCs/>
        </w:rPr>
        <w:t xml:space="preserve">). </w:t>
      </w:r>
      <w:proofErr w:type="gramStart"/>
      <w:r>
        <w:rPr>
          <w:iCs/>
        </w:rPr>
        <w:t>The</w:t>
      </w:r>
      <w:proofErr w:type="gramEnd"/>
      <w:r>
        <w:rPr>
          <w:iCs/>
        </w:rPr>
        <w:t xml:space="preserve"> Origin of Emeralds. Retrieved </w:t>
      </w:r>
      <w:proofErr w:type="gramStart"/>
      <w:r>
        <w:rPr>
          <w:iCs/>
        </w:rPr>
        <w:t xml:space="preserve">from </w:t>
      </w:r>
      <w:r w:rsidR="00336317" w:rsidRPr="007F24CA">
        <w:rPr>
          <w:iCs/>
        </w:rPr>
        <w:t xml:space="preserve"> </w:t>
      </w:r>
      <w:proofErr w:type="gramEnd"/>
      <w:r w:rsidR="00E97FDC">
        <w:fldChar w:fldCharType="begin"/>
      </w:r>
      <w:r w:rsidR="00E97FDC">
        <w:instrText xml:space="preserve"> HYPERLINK "http://winners.virtualclassroom.org/0914/samerica/col02.html" \l "top" </w:instrText>
      </w:r>
      <w:r w:rsidR="00E97FDC">
        <w:fldChar w:fldCharType="separate"/>
      </w:r>
      <w:r w:rsidRPr="00A76658">
        <w:rPr>
          <w:rStyle w:val="Hyperlink"/>
          <w:iCs/>
        </w:rPr>
        <w:t>http://winners.virtualclassroom.org/0914/samerica/col02.html#top</w:t>
      </w:r>
      <w:r w:rsidR="00E97FDC">
        <w:rPr>
          <w:rStyle w:val="Hyperlink"/>
          <w:iCs/>
        </w:rPr>
        <w:fldChar w:fldCharType="end"/>
      </w:r>
      <w:r>
        <w:rPr>
          <w:iCs/>
        </w:rPr>
        <w:t xml:space="preserve"> </w:t>
      </w:r>
    </w:p>
    <w:p w:rsidR="00336317" w:rsidRPr="00863607" w:rsidRDefault="00336317" w:rsidP="00336317">
      <w:pPr>
        <w:spacing w:line="480" w:lineRule="auto"/>
        <w:ind w:left="720" w:hanging="720"/>
      </w:pPr>
      <w:proofErr w:type="spellStart"/>
      <w:proofErr w:type="gramStart"/>
      <w:r w:rsidRPr="00286541">
        <w:t>Miville</w:t>
      </w:r>
      <w:proofErr w:type="spellEnd"/>
      <w:r w:rsidRPr="00286541">
        <w:t xml:space="preserve">, M. L., </w:t>
      </w:r>
      <w:proofErr w:type="spellStart"/>
      <w:r w:rsidRPr="00286541">
        <w:t>Calle</w:t>
      </w:r>
      <w:proofErr w:type="spellEnd"/>
      <w:r w:rsidRPr="00286541">
        <w:t xml:space="preserve">, C. Z., Mendez, N., &amp; </w:t>
      </w:r>
      <w:proofErr w:type="spellStart"/>
      <w:r w:rsidRPr="00286541">
        <w:t>Borenstein</w:t>
      </w:r>
      <w:proofErr w:type="spellEnd"/>
      <w:r w:rsidRPr="00286541">
        <w:t>, J. (2018).</w:t>
      </w:r>
      <w:proofErr w:type="gramEnd"/>
      <w:r w:rsidRPr="00286541">
        <w:t xml:space="preserve"> Colombians in the United States: History, values, and challenges. </w:t>
      </w:r>
      <w:proofErr w:type="gramStart"/>
      <w:r w:rsidRPr="00286541">
        <w:t>In </w:t>
      </w:r>
      <w:proofErr w:type="spellStart"/>
      <w:r w:rsidRPr="00286541">
        <w:rPr>
          <w:i/>
          <w:iCs/>
        </w:rPr>
        <w:t>Latinx</w:t>
      </w:r>
      <w:proofErr w:type="spellEnd"/>
      <w:r w:rsidRPr="00286541">
        <w:rPr>
          <w:i/>
          <w:iCs/>
        </w:rPr>
        <w:t xml:space="preserve"> Immigrants</w:t>
      </w:r>
      <w:r w:rsidRPr="00286541">
        <w:t> (pp. 53-73).</w:t>
      </w:r>
      <w:proofErr w:type="gramEnd"/>
      <w:r w:rsidRPr="00286541">
        <w:t xml:space="preserve"> </w:t>
      </w:r>
      <w:proofErr w:type="gramStart"/>
      <w:r w:rsidRPr="00286541">
        <w:t>Springer, Cham.</w:t>
      </w:r>
      <w:proofErr w:type="gramEnd"/>
    </w:p>
    <w:p w:rsidR="00B013E6" w:rsidRPr="00B013E6" w:rsidRDefault="00B013E6" w:rsidP="00B013E6">
      <w:pPr>
        <w:spacing w:line="480" w:lineRule="auto"/>
      </w:pPr>
    </w:p>
    <w:sectPr w:rsidR="00B013E6" w:rsidRPr="00B013E6" w:rsidSect="00B013E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7FDC" w:rsidRDefault="00E97FDC" w:rsidP="00B013E6">
      <w:pPr>
        <w:spacing w:after="0" w:line="240" w:lineRule="auto"/>
      </w:pPr>
      <w:r>
        <w:separator/>
      </w:r>
    </w:p>
  </w:endnote>
  <w:endnote w:type="continuationSeparator" w:id="0">
    <w:p w:rsidR="00E97FDC" w:rsidRDefault="00E97FDC" w:rsidP="00B013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3FCC" w:rsidRDefault="00C23FC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3FCC" w:rsidRDefault="00C23FC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3FCC" w:rsidRDefault="00C23FC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7FDC" w:rsidRDefault="00E97FDC" w:rsidP="00B013E6">
      <w:pPr>
        <w:spacing w:after="0" w:line="240" w:lineRule="auto"/>
      </w:pPr>
      <w:r>
        <w:separator/>
      </w:r>
    </w:p>
  </w:footnote>
  <w:footnote w:type="continuationSeparator" w:id="0">
    <w:p w:rsidR="00E97FDC" w:rsidRDefault="00E97FDC" w:rsidP="00B013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3FCC" w:rsidRDefault="00C23F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8941471"/>
      <w:docPartObj>
        <w:docPartGallery w:val="Page Numbers (Top of Page)"/>
        <w:docPartUnique/>
      </w:docPartObj>
    </w:sdtPr>
    <w:sdtEndPr>
      <w:rPr>
        <w:noProof/>
      </w:rPr>
    </w:sdtEndPr>
    <w:sdtContent>
      <w:p w:rsidR="00B013E6" w:rsidRDefault="00B013E6">
        <w:pPr>
          <w:pStyle w:val="Header"/>
          <w:jc w:val="right"/>
        </w:pPr>
        <w:r w:rsidRPr="00B013E6">
          <w:t>ORIGINS AND OTHERS</w:t>
        </w:r>
        <w:r>
          <w:t xml:space="preserve"> </w:t>
        </w:r>
        <w:r>
          <w:tab/>
        </w:r>
        <w:r>
          <w:tab/>
        </w:r>
        <w:r>
          <w:fldChar w:fldCharType="begin"/>
        </w:r>
        <w:r>
          <w:instrText xml:space="preserve"> PAGE   \* MERGEFORMAT </w:instrText>
        </w:r>
        <w:r>
          <w:fldChar w:fldCharType="separate"/>
        </w:r>
        <w:r w:rsidR="00C23FCC">
          <w:rPr>
            <w:noProof/>
          </w:rPr>
          <w:t>2</w:t>
        </w:r>
        <w:r>
          <w:rPr>
            <w:noProof/>
          </w:rPr>
          <w:fldChar w:fldCharType="end"/>
        </w:r>
      </w:p>
    </w:sdtContent>
  </w:sdt>
  <w:p w:rsidR="00B013E6" w:rsidRDefault="00B013E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13E6" w:rsidRDefault="00B013E6">
    <w:pPr>
      <w:pStyle w:val="Header"/>
      <w:jc w:val="right"/>
    </w:pPr>
    <w:r>
      <w:t xml:space="preserve">Running head: </w:t>
    </w:r>
    <w:r w:rsidRPr="00B013E6">
      <w:t>ORIGINS AND OTHERS</w:t>
    </w:r>
    <w:r>
      <w:t xml:space="preserve"> </w:t>
    </w:r>
    <w:r>
      <w:tab/>
    </w:r>
    <w:r>
      <w:tab/>
    </w:r>
    <w:sdt>
      <w:sdtPr>
        <w:id w:val="-17151143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23FCC">
          <w:rPr>
            <w:noProof/>
          </w:rPr>
          <w:t>1</w:t>
        </w:r>
        <w:r>
          <w:rPr>
            <w:noProof/>
          </w:rPr>
          <w:fldChar w:fldCharType="end"/>
        </w:r>
      </w:sdtContent>
    </w:sdt>
  </w:p>
  <w:p w:rsidR="00B013E6" w:rsidRDefault="00B013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5706"/>
    <w:rsid w:val="001D03F7"/>
    <w:rsid w:val="0032360F"/>
    <w:rsid w:val="00336317"/>
    <w:rsid w:val="005F51D9"/>
    <w:rsid w:val="007F24CA"/>
    <w:rsid w:val="00B013E6"/>
    <w:rsid w:val="00C23FCC"/>
    <w:rsid w:val="00DA5706"/>
    <w:rsid w:val="00E97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3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3E6"/>
  </w:style>
  <w:style w:type="paragraph" w:styleId="Footer">
    <w:name w:val="footer"/>
    <w:basedOn w:val="Normal"/>
    <w:link w:val="FooterChar"/>
    <w:uiPriority w:val="99"/>
    <w:unhideWhenUsed/>
    <w:rsid w:val="00B013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3E6"/>
  </w:style>
  <w:style w:type="character" w:styleId="Hyperlink">
    <w:name w:val="Hyperlink"/>
    <w:basedOn w:val="DefaultParagraphFont"/>
    <w:uiPriority w:val="99"/>
    <w:unhideWhenUsed/>
    <w:rsid w:val="00336317"/>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3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3E6"/>
  </w:style>
  <w:style w:type="paragraph" w:styleId="Footer">
    <w:name w:val="footer"/>
    <w:basedOn w:val="Normal"/>
    <w:link w:val="FooterChar"/>
    <w:uiPriority w:val="99"/>
    <w:unhideWhenUsed/>
    <w:rsid w:val="00B013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3E6"/>
  </w:style>
  <w:style w:type="character" w:styleId="Hyperlink">
    <w:name w:val="Hyperlink"/>
    <w:basedOn w:val="DefaultParagraphFont"/>
    <w:uiPriority w:val="99"/>
    <w:unhideWhenUsed/>
    <w:rsid w:val="0033631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585</Words>
  <Characters>3337</Characters>
  <Application>Microsoft Office Word</Application>
  <DocSecurity>0</DocSecurity>
  <Lines>27</Lines>
  <Paragraphs>7</Paragraphs>
  <ScaleCrop>false</ScaleCrop>
  <LinksUpToDate>false</LinksUpToDate>
  <CharactersWithSpaces>3915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2018-10-19T21:11:00Z</dcterms:created>
  <dcterms:modified xsi:type="dcterms:W3CDTF">2018-10-19T21:11:00Z</dcterms:modified>
</cp:coreProperties>
</file>